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5D" w:rsidRPr="002A545D" w:rsidRDefault="001D035B" w:rsidP="001D035B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36"/>
          <w:sz w:val="36"/>
          <w:szCs w:val="36"/>
        </w:rPr>
        <w:t xml:space="preserve">             </w:t>
      </w:r>
    </w:p>
    <w:p w:rsidR="00C529BC" w:rsidRDefault="00C529BC">
      <w:pPr>
        <w:rPr>
          <w:rFonts w:hint="eastAsia"/>
        </w:rPr>
      </w:pPr>
    </w:p>
    <w:p w:rsidR="001D035B" w:rsidRPr="001D035B" w:rsidRDefault="001D035B" w:rsidP="001D035B">
      <w:pPr>
        <w:spacing w:line="600" w:lineRule="exact"/>
        <w:jc w:val="center"/>
        <w:rPr>
          <w:rFonts w:asciiTheme="minorEastAsia" w:hAnsiTheme="minorEastAsia" w:hint="eastAsia"/>
          <w:bCs/>
          <w:sz w:val="44"/>
          <w:szCs w:val="44"/>
        </w:rPr>
      </w:pPr>
      <w:r w:rsidRPr="001D035B">
        <w:rPr>
          <w:rFonts w:asciiTheme="minorEastAsia" w:hAnsiTheme="minorEastAsia"/>
          <w:bCs/>
          <w:sz w:val="44"/>
          <w:szCs w:val="44"/>
        </w:rPr>
        <w:t>住房城乡建设部</w:t>
      </w:r>
    </w:p>
    <w:p w:rsidR="001D035B" w:rsidRPr="001D035B" w:rsidRDefault="001D035B" w:rsidP="001D035B">
      <w:pPr>
        <w:spacing w:line="600" w:lineRule="exact"/>
        <w:jc w:val="center"/>
        <w:rPr>
          <w:rFonts w:asciiTheme="minorEastAsia" w:hAnsiTheme="minorEastAsia"/>
          <w:bCs/>
          <w:sz w:val="36"/>
          <w:szCs w:val="36"/>
        </w:rPr>
      </w:pPr>
      <w:r w:rsidRPr="001D035B">
        <w:rPr>
          <w:rFonts w:asciiTheme="minorEastAsia" w:hAnsiTheme="minorEastAsia"/>
          <w:bCs/>
          <w:sz w:val="36"/>
          <w:szCs w:val="36"/>
        </w:rPr>
        <w:t>关于印发深化工程建设标准化工作改革意见的通知</w:t>
      </w:r>
    </w:p>
    <w:p w:rsidR="001D035B" w:rsidRPr="001D035B" w:rsidRDefault="001D035B" w:rsidP="001D035B">
      <w:pPr>
        <w:spacing w:line="600" w:lineRule="exact"/>
        <w:jc w:val="center"/>
        <w:rPr>
          <w:rFonts w:asciiTheme="minorEastAsia" w:hAnsiTheme="minorEastAsia"/>
          <w:bCs/>
          <w:sz w:val="32"/>
          <w:szCs w:val="32"/>
        </w:rPr>
      </w:pPr>
      <w:r w:rsidRPr="001D035B">
        <w:rPr>
          <w:rFonts w:asciiTheme="minorEastAsia" w:hAnsiTheme="minorEastAsia"/>
          <w:bCs/>
          <w:sz w:val="32"/>
          <w:szCs w:val="32"/>
        </w:rPr>
        <w:t>建标〔2016〕166号</w:t>
      </w:r>
    </w:p>
    <w:p w:rsidR="001D035B" w:rsidRPr="00164AE4" w:rsidRDefault="001D035B" w:rsidP="001D035B">
      <w:pPr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1D035B" w:rsidRPr="00164AE4" w:rsidRDefault="001D035B" w:rsidP="001D035B">
      <w:pPr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164AE4">
        <w:rPr>
          <w:rFonts w:ascii="Times New Roman" w:eastAsia="仿宋_GB2312" w:hAnsi="Times New Roman"/>
          <w:bCs/>
          <w:sz w:val="32"/>
          <w:szCs w:val="32"/>
        </w:rPr>
        <w:t>国务院有关部门，各省、自治区住房城乡建设厅，直辖市建委及有关部门，新疆生产建设兵团建设局，国家人防办，中央军委后勤保障部军事设施建设局，有关单位：</w:t>
      </w:r>
    </w:p>
    <w:p w:rsidR="001D035B" w:rsidRPr="00164AE4" w:rsidRDefault="001D035B" w:rsidP="001D035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164AE4">
        <w:rPr>
          <w:rFonts w:ascii="Times New Roman" w:eastAsia="仿宋_GB2312" w:hAnsi="Times New Roman"/>
          <w:bCs/>
          <w:sz w:val="32"/>
          <w:szCs w:val="32"/>
        </w:rPr>
        <w:t>为落实《国务院关于印发深化标准化工作改革方案的通知》（国发〔</w:t>
      </w:r>
      <w:r w:rsidRPr="00164AE4">
        <w:rPr>
          <w:rFonts w:ascii="Times New Roman" w:eastAsia="仿宋_GB2312" w:hAnsi="Times New Roman"/>
          <w:bCs/>
          <w:sz w:val="32"/>
          <w:szCs w:val="32"/>
        </w:rPr>
        <w:t>2015</w:t>
      </w:r>
      <w:r w:rsidRPr="00164AE4">
        <w:rPr>
          <w:rFonts w:ascii="Times New Roman" w:eastAsia="仿宋_GB2312" w:hAnsi="Times New Roman"/>
          <w:bCs/>
          <w:sz w:val="32"/>
          <w:szCs w:val="32"/>
        </w:rPr>
        <w:t>〕</w:t>
      </w:r>
      <w:r w:rsidRPr="00164AE4">
        <w:rPr>
          <w:rFonts w:ascii="Times New Roman" w:eastAsia="仿宋_GB2312" w:hAnsi="Times New Roman"/>
          <w:bCs/>
          <w:sz w:val="32"/>
          <w:szCs w:val="32"/>
        </w:rPr>
        <w:t>13</w:t>
      </w:r>
      <w:r w:rsidRPr="00164AE4">
        <w:rPr>
          <w:rFonts w:ascii="Times New Roman" w:eastAsia="仿宋_GB2312" w:hAnsi="Times New Roman"/>
          <w:bCs/>
          <w:sz w:val="32"/>
          <w:szCs w:val="32"/>
        </w:rPr>
        <w:t>号），进一步改革工程建设标准体制，健全标准体系，完善工作机制，现将《关于深化工程建设标准化工作改革的意见》印发给你们，请认真贯彻执行。</w:t>
      </w:r>
    </w:p>
    <w:p w:rsidR="001D035B" w:rsidRPr="00164AE4" w:rsidRDefault="001D035B" w:rsidP="001D035B">
      <w:pPr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1D035B" w:rsidRPr="00164AE4" w:rsidRDefault="001D035B" w:rsidP="001D035B">
      <w:pPr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1D035B" w:rsidRPr="00164AE4" w:rsidRDefault="001D035B" w:rsidP="001D035B">
      <w:pPr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1D035B" w:rsidRPr="00164AE4" w:rsidRDefault="001D035B" w:rsidP="001D035B">
      <w:pPr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r w:rsidRPr="00164AE4">
        <w:rPr>
          <w:rFonts w:ascii="Times New Roman" w:eastAsia="仿宋_GB2312" w:hAnsi="Times New Roman"/>
          <w:bCs/>
          <w:sz w:val="32"/>
          <w:szCs w:val="32"/>
        </w:rPr>
        <w:t xml:space="preserve">　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</w:t>
      </w:r>
      <w:r w:rsidRPr="00164AE4">
        <w:rPr>
          <w:rFonts w:ascii="Times New Roman" w:eastAsia="仿宋_GB2312" w:hAnsi="Times New Roman"/>
          <w:bCs/>
          <w:sz w:val="32"/>
          <w:szCs w:val="32"/>
        </w:rPr>
        <w:t>中华人民共和国住房和城乡建设部</w:t>
      </w:r>
    </w:p>
    <w:p w:rsidR="001D035B" w:rsidRPr="00164AE4" w:rsidRDefault="001D035B" w:rsidP="001D035B">
      <w:pPr>
        <w:tabs>
          <w:tab w:val="left" w:pos="7541"/>
        </w:tabs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 xml:space="preserve">　　　　　　　　　</w:t>
      </w:r>
      <w:r w:rsidRPr="00164AE4">
        <w:rPr>
          <w:rFonts w:ascii="Times New Roman" w:eastAsia="仿宋_GB2312" w:hAnsi="Times New Roman"/>
          <w:bCs/>
          <w:sz w:val="32"/>
          <w:szCs w:val="32"/>
        </w:rPr>
        <w:t xml:space="preserve"> 2016</w:t>
      </w:r>
      <w:r w:rsidRPr="00164AE4">
        <w:rPr>
          <w:rFonts w:ascii="Times New Roman" w:eastAsia="仿宋_GB2312" w:hAnsi="Times New Roman"/>
          <w:bCs/>
          <w:sz w:val="32"/>
          <w:szCs w:val="32"/>
        </w:rPr>
        <w:t>年</w:t>
      </w:r>
      <w:r w:rsidRPr="00164AE4">
        <w:rPr>
          <w:rFonts w:ascii="Times New Roman" w:eastAsia="仿宋_GB2312" w:hAnsi="Times New Roman"/>
          <w:bCs/>
          <w:sz w:val="32"/>
          <w:szCs w:val="32"/>
        </w:rPr>
        <w:t>8</w:t>
      </w:r>
      <w:r w:rsidRPr="00164AE4">
        <w:rPr>
          <w:rFonts w:ascii="Times New Roman" w:eastAsia="仿宋_GB2312" w:hAnsi="Times New Roman"/>
          <w:bCs/>
          <w:sz w:val="32"/>
          <w:szCs w:val="32"/>
        </w:rPr>
        <w:t>月</w:t>
      </w:r>
      <w:r w:rsidRPr="00164AE4">
        <w:rPr>
          <w:rFonts w:ascii="Times New Roman" w:eastAsia="仿宋_GB2312" w:hAnsi="Times New Roman"/>
          <w:bCs/>
          <w:sz w:val="32"/>
          <w:szCs w:val="32"/>
        </w:rPr>
        <w:t>9</w:t>
      </w:r>
      <w:r w:rsidRPr="00164AE4">
        <w:rPr>
          <w:rFonts w:ascii="Times New Roman" w:eastAsia="仿宋_GB2312" w:hAnsi="Times New Roman"/>
          <w:bCs/>
          <w:sz w:val="32"/>
          <w:szCs w:val="32"/>
        </w:rPr>
        <w:t>日</w:t>
      </w:r>
    </w:p>
    <w:p w:rsidR="001D035B" w:rsidRDefault="001D035B" w:rsidP="001D035B">
      <w:pPr>
        <w:jc w:val="center"/>
        <w:rPr>
          <w:rFonts w:ascii="仿宋_GB2312" w:eastAsia="仿宋_GB2312" w:hint="eastAsia"/>
          <w:bCs/>
          <w:sz w:val="32"/>
          <w:szCs w:val="32"/>
        </w:rPr>
      </w:pPr>
    </w:p>
    <w:p w:rsidR="001D035B" w:rsidRPr="00164AE4" w:rsidRDefault="001D035B" w:rsidP="001D035B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36"/>
        </w:rPr>
      </w:pPr>
      <w:r>
        <w:rPr>
          <w:rFonts w:ascii="宋体"/>
          <w:b/>
          <w:bCs/>
          <w:sz w:val="44"/>
          <w:szCs w:val="36"/>
        </w:rPr>
        <w:br w:type="page"/>
      </w:r>
      <w:r w:rsidRPr="00164AE4">
        <w:rPr>
          <w:rFonts w:ascii="方正小标宋简体" w:eastAsia="方正小标宋简体" w:hint="eastAsia"/>
          <w:bCs/>
          <w:sz w:val="44"/>
          <w:szCs w:val="36"/>
        </w:rPr>
        <w:lastRenderedPageBreak/>
        <w:t>关于深化工程建设标准化工作改革的意见</w:t>
      </w:r>
    </w:p>
    <w:p w:rsidR="001D035B" w:rsidRDefault="001D035B" w:rsidP="001D035B">
      <w:pPr>
        <w:spacing w:line="600" w:lineRule="exact"/>
        <w:jc w:val="center"/>
        <w:rPr>
          <w:rFonts w:ascii="仿宋" w:eastAsia="仿宋" w:hint="eastAsia"/>
          <w:kern w:val="0"/>
          <w:sz w:val="30"/>
          <w:szCs w:val="32"/>
        </w:rPr>
      </w:pP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kern w:val="0"/>
          <w:sz w:val="30"/>
          <w:szCs w:val="30"/>
        </w:rPr>
        <w:t>我国工程建设标准（以下简称标准）经过60余年发展，</w:t>
      </w:r>
      <w:r w:rsidRPr="001D035B">
        <w:rPr>
          <w:rFonts w:ascii="仿宋_GB2312" w:eastAsia="仿宋_GB2312" w:hint="eastAsia"/>
          <w:sz w:val="30"/>
          <w:szCs w:val="30"/>
        </w:rPr>
        <w:t>国家、行业和地方标准已达7000余项，</w:t>
      </w:r>
      <w:r w:rsidRPr="001D035B">
        <w:rPr>
          <w:rFonts w:ascii="仿宋_GB2312" w:eastAsia="仿宋_GB2312" w:hint="eastAsia"/>
          <w:kern w:val="0"/>
          <w:sz w:val="30"/>
          <w:szCs w:val="30"/>
        </w:rPr>
        <w:t>形成了覆盖经济社会各领域、工程建设各环节的标准体系</w:t>
      </w:r>
      <w:r w:rsidRPr="001D035B">
        <w:rPr>
          <w:rFonts w:ascii="仿宋_GB2312" w:eastAsia="仿宋_GB2312" w:hint="eastAsia"/>
          <w:sz w:val="30"/>
          <w:szCs w:val="30"/>
        </w:rPr>
        <w:t>，在保障工程质量安全、促进产业转型升级、强化生态环境保护、推动经济提质增效、提升国际竞争力等方面发挥了重要作用。但与技术更新变化和经济社会发展需求相比，仍存在着标准供给不足、缺失滞后，部分标准老化陈旧、水平不高等问题，需要加大标准供给侧改革，完善标准体制机制，建立新型标准体系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1D035B">
        <w:rPr>
          <w:rFonts w:ascii="黑体" w:eastAsia="黑体" w:hAnsi="黑体" w:hint="eastAsia"/>
          <w:bCs/>
          <w:sz w:val="30"/>
          <w:szCs w:val="30"/>
        </w:rPr>
        <w:t>一、</w:t>
      </w:r>
      <w:r w:rsidRPr="001D035B">
        <w:rPr>
          <w:rStyle w:val="2Char"/>
          <w:rFonts w:ascii="黑体" w:eastAsia="黑体" w:hAnsi="黑体" w:hint="eastAsia"/>
          <w:sz w:val="30"/>
          <w:szCs w:val="30"/>
        </w:rPr>
        <w:t>总体要求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（一）指导思想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贯彻落实党的十八大和十八届二中、三中、四中、五中全会精神，按照《国务院关于印发深化标准化工作改革方案的通知》（国发〔2015〕13号）等有关要求，借鉴国际成熟经验，立足国内实际情况，在更好发挥政府作用的同时，充分发挥市场在资源配置中的决定性作用，提高标准在推进国家治理体系和治理能力现代化中的战略性、基础性作用，促进经济社会更高质量、更有效率、更加公平、更可持续发展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（二）基本原则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bCs/>
          <w:sz w:val="30"/>
          <w:szCs w:val="30"/>
        </w:rPr>
        <w:t>坚持放管结合。</w:t>
      </w:r>
      <w:r w:rsidRPr="001D035B">
        <w:rPr>
          <w:rFonts w:ascii="仿宋_GB2312" w:eastAsia="仿宋_GB2312" w:hint="eastAsia"/>
          <w:sz w:val="30"/>
          <w:szCs w:val="30"/>
        </w:rPr>
        <w:t>转变政府职能，强化强制性标准，优化推荐性标准，为经济社会发展“兜底线、保基本”。培育发展团体标准，搞活企业标准，增加标准供给，引导创新发展。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bCs/>
          <w:sz w:val="30"/>
          <w:szCs w:val="30"/>
        </w:rPr>
        <w:t>坚持统筹协调。</w:t>
      </w:r>
      <w:bookmarkStart w:id="0" w:name="_GoBack"/>
      <w:bookmarkEnd w:id="0"/>
      <w:r w:rsidRPr="001D035B">
        <w:rPr>
          <w:rFonts w:ascii="仿宋_GB2312" w:eastAsia="仿宋_GB2312" w:hint="eastAsia"/>
          <w:sz w:val="30"/>
          <w:szCs w:val="30"/>
        </w:rPr>
        <w:t>完善标准体系框架，做好各领域、各建设环节标准编制，满足各方需求。加强强制性标准、推荐性标准、团</w:t>
      </w:r>
      <w:r w:rsidRPr="001D035B">
        <w:rPr>
          <w:rFonts w:ascii="仿宋_GB2312" w:eastAsia="仿宋_GB2312" w:hint="eastAsia"/>
          <w:sz w:val="30"/>
          <w:szCs w:val="30"/>
        </w:rPr>
        <w:lastRenderedPageBreak/>
        <w:t>体标准，以及各层级标准间的衔接配套和协调管理。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bCs/>
          <w:sz w:val="30"/>
          <w:szCs w:val="30"/>
        </w:rPr>
        <w:t>坚持国际视野。</w:t>
      </w:r>
      <w:r w:rsidRPr="001D035B">
        <w:rPr>
          <w:rFonts w:ascii="仿宋_GB2312" w:eastAsia="仿宋_GB2312" w:hint="eastAsia"/>
          <w:sz w:val="30"/>
          <w:szCs w:val="30"/>
        </w:rPr>
        <w:t>完善标准内容和技术措施，提高标准水平。积极参与国际标准化工作，推广中国标准，</w:t>
      </w:r>
      <w:r w:rsidRPr="001D035B">
        <w:rPr>
          <w:rFonts w:ascii="仿宋_GB2312" w:eastAsia="仿宋_GB2312" w:hint="eastAsia"/>
          <w:bCs/>
          <w:sz w:val="30"/>
          <w:szCs w:val="30"/>
        </w:rPr>
        <w:t>服务我国企业参与国际竞争，</w:t>
      </w:r>
      <w:r w:rsidRPr="001D035B">
        <w:rPr>
          <w:rFonts w:ascii="仿宋_GB2312" w:eastAsia="仿宋_GB2312" w:hint="eastAsia"/>
          <w:sz w:val="30"/>
          <w:szCs w:val="30"/>
        </w:rPr>
        <w:t>促进我国产品、装备、技术和服务输出。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（三）总体目标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标准体制适应经济社会发展需要，标准管理制度完善、运行高效，标准体系协调统一、支撑有力。按照政府制定强制性标准、社会团体制定自愿采用性标准的长远目标，到2020年，适应标准改革发展的管理制度基本建立，重要的强制性标准发布实施，政府推荐性标准得到有效精简，团体标准具有一定规模。到2025年，以强制性标准为核心、推荐性标准和团体标准相配套的标准体系初步建立，标准有效性、先进性、适用性进一步增强，标准国际影响力和贡献力进一步提升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 w:rsidRPr="001D035B">
        <w:rPr>
          <w:rFonts w:ascii="黑体" w:eastAsia="黑体" w:hAnsi="黑体" w:hint="eastAsia"/>
          <w:b w:val="0"/>
          <w:sz w:val="30"/>
          <w:szCs w:val="30"/>
        </w:rPr>
        <w:t>二、任务要求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（一）改革强制性标准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加快制定全文强制性标准，逐步用全文强制性标准取代现行标准中分散的强制性条文。新制定标准原则上不再设置强制性条文。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强制性标准具有强制约束力，是保障人民生命财产安全、人身健康、工程安全、生态环境安全、公众权益和公共利益，以及促进能源资源节约利用、满足社会经济管理等方面的控制性底线要求。强制性标准项目名称统称为技术规范。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技术规范分为工程项目类和通用技术类。工程项目类规范，是以工程项目为对象，以总量规模、规划布局，以及项目功能、性能和关键技术措施为主要内容的强制性标准。通用技术类规范，</w:t>
      </w:r>
      <w:r w:rsidRPr="001D035B">
        <w:rPr>
          <w:rFonts w:ascii="仿宋_GB2312" w:eastAsia="仿宋_GB2312" w:hint="eastAsia"/>
          <w:sz w:val="30"/>
          <w:szCs w:val="30"/>
        </w:rPr>
        <w:lastRenderedPageBreak/>
        <w:t>是以技术专业为对象，以规划、勘察、测量、设计、施工等通用技术要求为主要内容的强制性标准。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（二）构建强制性标准体系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强制性标准体系框架，应覆盖各类工程项目和建设环节，实行动态更新维护。体系框架由框架图、项目表和项目说明组成。框架图应细化到具体标准项目，项目表应明确标准的状态和编号，项目说明应包括适用范围、主要内容等。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国家标准体系框架中未有的项目，行业、地方根据特点和需求，可以编制补充性标准体系框架，并制定相应的行业和地方标准。国家标准体系框架中尚未编制国家标准的项目，可先行编制行业或地方标准。国家标准没有规定的内容，行业标准可制定补充条款。国家标准、行业标准或补充条款均没有规定的内容，地方标准可制定补充条款。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制定强制性标准和补充条款时，通过严格论证，可以引用推荐性标准和团体标准中的相关规定，被引用内容作为强制性标准的组成部分，具有强制效力。鼓励地方采用国家和行业更高水平的推荐性标准，在本地区强制执行。</w:t>
      </w:r>
    </w:p>
    <w:p w:rsidR="001D035B" w:rsidRPr="001D035B" w:rsidRDefault="001D035B" w:rsidP="001D035B">
      <w:pPr>
        <w:tabs>
          <w:tab w:val="center" w:pos="4473"/>
        </w:tabs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强制性标准的内容，应符合法律和行政法规的规定但不得重复其规定。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（三）优化完善推荐性标准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推荐性国家标准、行业标准、地方标准体系要形成有机整体，合理界定各领域、各层级推荐性标准的制定范围。要清理现行标准，缩减推荐性标准数量和规模，逐步向政府职责范围内的公益类标准过渡。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推荐性国家标准重点制定基础性、通用性和重大影响的专用</w:t>
      </w:r>
      <w:r w:rsidRPr="001D035B">
        <w:rPr>
          <w:rFonts w:ascii="仿宋_GB2312" w:eastAsia="仿宋_GB2312" w:hint="eastAsia"/>
          <w:sz w:val="30"/>
          <w:szCs w:val="30"/>
        </w:rPr>
        <w:lastRenderedPageBreak/>
        <w:t>标准，突出公共服务的基本要求。推荐性行业标准重点制定本行业的基础性、通用性和重要的专用标准，推动产业政策、战略规划贯彻实施。推荐性地方标准重点制定具有地域特点的标准，突出资源禀赋和民俗习惯，促进特色经济发展、生态资源保护、文化和自然遗产传承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推荐性标准不得与强制性标准相抵触。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（四）培育发展团体标准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改变标准由政府单一供给模式，对团体标准制定不设行政审批。鼓励具有社团法人资格和相应能力的协会、学会等社会组织，根据行业发展和市场需求，按照公开、透明、协商一致原则，主动承接政府转移的标准，制定新技术和市场缺失的标准，供市场自愿选用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团体标准要与政府标准相配套和衔接，形成优势互补、良性互动、协同发展的工作模式。要符合法律、法规和强制性标准要求。要严格团体标准的制定程序，明确制定团体标准的相关责任。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团体标准经合同相关方协商选用后，可作为工程建设活动的技术依据。鼓励政府标准引用团体标准。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（五）全面提升标准水平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增强能源资源节约、生态环境保护和长远发展意识，</w:t>
      </w:r>
      <w:r w:rsidRPr="001D035B">
        <w:rPr>
          <w:rFonts w:ascii="仿宋_GB2312" w:eastAsia="仿宋_GB2312" w:cs="Arial" w:hint="eastAsia"/>
          <w:sz w:val="30"/>
          <w:szCs w:val="30"/>
        </w:rPr>
        <w:t>妥善</w:t>
      </w:r>
      <w:r w:rsidRPr="001D035B">
        <w:rPr>
          <w:rFonts w:ascii="仿宋_GB2312" w:eastAsia="仿宋_GB2312" w:hint="eastAsia"/>
          <w:sz w:val="30"/>
          <w:szCs w:val="30"/>
        </w:rPr>
        <w:t>处理好标准水平与固定资产投资的关系，更加注重标准先进性和前瞻性，适度提高标准对安全、质量、性能、健康、节能等强制性指标要求。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要建立倒逼机制，鼓励创新，淘汰落后。通过标准水平提升，促进城乡发展模式转变，提高人居环境质量；促进产业转型升级和产品更新换代，推动中国经济向中高端发展。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cs="Arial" w:hint="eastAsia"/>
          <w:sz w:val="30"/>
          <w:szCs w:val="30"/>
        </w:rPr>
        <w:lastRenderedPageBreak/>
        <w:t>要</w:t>
      </w:r>
      <w:r w:rsidRPr="001D035B">
        <w:rPr>
          <w:rFonts w:ascii="仿宋_GB2312" w:eastAsia="仿宋_GB2312" w:hint="eastAsia"/>
          <w:sz w:val="30"/>
          <w:szCs w:val="30"/>
        </w:rPr>
        <w:t>跟踪科技创新和新成果应用，缩短标准复审周期，加快标准修订节奏。要处理好标准编制与专利技术的关系，规范专利信息披露、专利实施许可程序。要加强标准重要技术和关键性指标研究，强化标准与科研互动。</w:t>
      </w:r>
    </w:p>
    <w:p w:rsidR="001D035B" w:rsidRPr="001D035B" w:rsidRDefault="001D035B" w:rsidP="001D035B">
      <w:pPr>
        <w:spacing w:line="500" w:lineRule="exact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 xml:space="preserve">    根据产业发展和市场需求，可制定高于强制性标准要求的推荐性标准，鼓励制定高于国家标准和行业标准的地方标准，以及具有创新性和竞争性的高水平团体标准。鼓励企业结合自身需要，自主制定更加细化、更加先进的企业标准。企业标准实行自我声明，不需报政府备案管理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（六）强化标准质量管理和信息公开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要加强标准编制管理，改进标准起草、技术审查机制，完善政策性、协调性审核制度，规范工作规则和流程，明确工作要求和责任，避免标准内容重复矛盾。对同一事项做规定的，行业标准要严于国家标准，地方标准要严于行业标准和国家标准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充分运用信息化手段，强化标准制修订信息共享，加大标准立项、专利技术采用等标准编制工作透明度和信息公开力度，严格标准草案网上公开征求意见，强化社会监督，保证标准内容及相关技术指标的科学性和公正性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完善已发布标准的信息公开机制，除公开出版外，要提供网上免费查询。强制性标准和推荐性国家标准，必须在政府官方网站全文公开。推荐性行业标准逐步实现网上全文公开。团体标准要及时公开相关标准信息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Style w:val="2Char"/>
          <w:rFonts w:ascii="楷体_GB2312" w:eastAsia="楷体_GB2312" w:hint="eastAsia"/>
          <w:sz w:val="30"/>
          <w:szCs w:val="30"/>
        </w:rPr>
        <w:t>（七）推进标准国际化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积极开展中外标准对比研究，借鉴国外先进技术，跟踪国际标准发展变化，结合国情和经济技术可行性，缩小中国标准与国外先进标准技术差距。标准的内容结构、要素指标和相关术语等，</w:t>
      </w:r>
      <w:r w:rsidRPr="001D035B">
        <w:rPr>
          <w:rFonts w:ascii="仿宋_GB2312" w:eastAsia="仿宋_GB2312" w:hint="eastAsia"/>
          <w:sz w:val="30"/>
          <w:szCs w:val="30"/>
        </w:rPr>
        <w:lastRenderedPageBreak/>
        <w:t>要适应国际通行做法，提高与国际标准或发达国家标准的一致性。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要推动中国标准“走出去”，完善标准翻译、审核、发布和宣传推广工作机制，鼓励重要标准与制修订同步翻译。加强沟通协调，积极推动与主要贸易国和“一带一路”沿线国家之间的标准互认、版权互换。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鼓励有关单位积极参加国际标准化活动，加强与国际有关标准化组织交流合作，参与国际标准化战略、政策和规则制定，承担国际标准和区域标准制定，推动我国优势、特色技术标准成为国际标准。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 w:rsidRPr="001D035B">
        <w:rPr>
          <w:rFonts w:ascii="黑体" w:eastAsia="黑体" w:hAnsi="黑体" w:hint="eastAsia"/>
          <w:b w:val="0"/>
          <w:sz w:val="30"/>
          <w:szCs w:val="30"/>
        </w:rPr>
        <w:t>三、保障措施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（一）强化组织领导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各部门、各地方要高度重视标准化工作，结合本部门、本地区改革发展实际，将标准化工作纳入本部门、本地区改革发展规划。要完善统一管理、分工负责、协同推进的标准化管理体制，充分发挥行业主管部门和技术支撑机构作用，创新标准化管理模式。要坚持整体推进与分步实施相结合，逐步调整、不断完善，确保各项改革任务落实到位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t>（二）加强制度建设</w:t>
      </w:r>
    </w:p>
    <w:p w:rsidR="001D035B" w:rsidRPr="001D035B" w:rsidRDefault="001D035B" w:rsidP="001D035B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各部门、各地方要做好相关文件清理，有计划、有重点地调整标准化管理规章制度，加强政策与前瞻性研究，完善工作机制和配套措施。积极配合《标准化法》等相关法律法规修订，进一步明确标准法律地位，明确标准管理相关方的权利、义务和责任。要加大法律法规、规章、政策引用标准力度，充分发挥标准对法律法规的技术支撑和补充作用。</w:t>
      </w:r>
    </w:p>
    <w:p w:rsidR="001D035B" w:rsidRPr="001D035B" w:rsidRDefault="001D035B" w:rsidP="001D035B">
      <w:pPr>
        <w:pStyle w:val="2"/>
        <w:spacing w:line="50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1D035B">
        <w:rPr>
          <w:rFonts w:ascii="楷体_GB2312" w:eastAsia="楷体_GB2312" w:hint="eastAsia"/>
          <w:sz w:val="30"/>
          <w:szCs w:val="30"/>
        </w:rPr>
        <w:lastRenderedPageBreak/>
        <w:t>（三）加大资金保障</w:t>
      </w:r>
    </w:p>
    <w:p w:rsidR="001D035B" w:rsidRPr="001D035B" w:rsidRDefault="001D035B" w:rsidP="001D035B">
      <w:pPr>
        <w:spacing w:line="500" w:lineRule="exact"/>
        <w:ind w:firstLine="510"/>
        <w:rPr>
          <w:rFonts w:ascii="仿宋_GB2312" w:eastAsia="仿宋_GB2312" w:hint="eastAsia"/>
          <w:sz w:val="30"/>
          <w:szCs w:val="30"/>
        </w:rPr>
      </w:pPr>
      <w:r w:rsidRPr="001D035B">
        <w:rPr>
          <w:rFonts w:ascii="仿宋_GB2312" w:eastAsia="仿宋_GB2312" w:hint="eastAsia"/>
          <w:sz w:val="30"/>
          <w:szCs w:val="30"/>
        </w:rPr>
        <w:t>各部门、各地方要加大对强制性和基础通用标准的资金支持力度，积极探索政府采购标准编制服务管理模式，严格资金管理，提高资金使用效率。要积极拓展标准化资金渠道，鼓励社会各界积极参与支持标准化工作，在保证标准公正性和不损害公共利益的前提下，合理采用市场化方式筹集标准编制经费。</w:t>
      </w:r>
    </w:p>
    <w:p w:rsidR="001D035B" w:rsidRPr="001D035B" w:rsidRDefault="001D035B"/>
    <w:sectPr w:rsidR="001D035B" w:rsidRPr="001D035B" w:rsidSect="00CD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1D" w:rsidRDefault="00E5261D" w:rsidP="002A545D">
      <w:r>
        <w:separator/>
      </w:r>
    </w:p>
  </w:endnote>
  <w:endnote w:type="continuationSeparator" w:id="1">
    <w:p w:rsidR="00E5261D" w:rsidRDefault="00E5261D" w:rsidP="002A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1D" w:rsidRDefault="00E5261D" w:rsidP="002A545D">
      <w:r>
        <w:separator/>
      </w:r>
    </w:p>
  </w:footnote>
  <w:footnote w:type="continuationSeparator" w:id="1">
    <w:p w:rsidR="00E5261D" w:rsidRDefault="00E5261D" w:rsidP="002A5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5D"/>
    <w:rsid w:val="001D035B"/>
    <w:rsid w:val="002A545D"/>
    <w:rsid w:val="00B213B3"/>
    <w:rsid w:val="00C529BC"/>
    <w:rsid w:val="00CD0E16"/>
    <w:rsid w:val="00E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54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03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545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A5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2A545D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fl1">
    <w:name w:val="fl1"/>
    <w:basedOn w:val="a0"/>
    <w:rsid w:val="002A545D"/>
    <w:rPr>
      <w:vanish w:val="0"/>
      <w:webHidden w:val="0"/>
      <w:specVanish w:val="0"/>
    </w:rPr>
  </w:style>
  <w:style w:type="character" w:customStyle="1" w:styleId="2Char">
    <w:name w:val="标题 2 Char"/>
    <w:basedOn w:val="a0"/>
    <w:link w:val="2"/>
    <w:rsid w:val="001D03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81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62177">
                              <w:marLeft w:val="0"/>
                              <w:marRight w:val="0"/>
                              <w:marTop w:val="15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2016-11-03T05:47:00Z</dcterms:created>
  <dcterms:modified xsi:type="dcterms:W3CDTF">2016-11-03T06:09:00Z</dcterms:modified>
</cp:coreProperties>
</file>